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60"/>
        </w:tabs>
        <w:spacing w:line="360" w:lineRule="auto"/>
        <w:jc w:val="left"/>
        <w:rPr>
          <w:rFonts w:ascii="宋体" w:hAnsi="宋体" w:cs="黑体"/>
          <w:b/>
          <w:bCs/>
          <w:sz w:val="36"/>
          <w:szCs w:val="36"/>
        </w:rPr>
      </w:pPr>
      <w:r>
        <w:rPr>
          <w:rFonts w:hint="eastAsia" w:ascii="宋体" w:hAnsi="宋体" w:cs="黑体"/>
          <w:b/>
          <w:bCs/>
          <w:sz w:val="36"/>
          <w:szCs w:val="36"/>
        </w:rPr>
        <w:t>“实验室认可内审员”、“质量检验专业技术”培训班</w:t>
      </w:r>
    </w:p>
    <w:p>
      <w:pPr>
        <w:tabs>
          <w:tab w:val="left" w:pos="960"/>
        </w:tabs>
        <w:spacing w:line="360" w:lineRule="auto"/>
        <w:jc w:val="left"/>
        <w:rPr>
          <w:rFonts w:ascii="宋体" w:hAnsi="宋体" w:cs="黑体"/>
          <w:b/>
          <w:bCs/>
          <w:sz w:val="36"/>
          <w:szCs w:val="36"/>
        </w:rPr>
      </w:pPr>
      <w:r>
        <w:rPr>
          <w:rFonts w:hint="eastAsia" w:ascii="宋体" w:hAnsi="宋体" w:cs="黑体"/>
          <w:b/>
          <w:bCs/>
          <w:sz w:val="36"/>
          <w:szCs w:val="36"/>
        </w:rPr>
        <w:t>报名回执</w:t>
      </w:r>
    </w:p>
    <w:p>
      <w:pPr>
        <w:jc w:val="left"/>
        <w:rPr>
          <w:rFonts w:ascii="黑体" w:hAnsi="黑体" w:eastAsia="黑体" w:cs="宋体"/>
          <w:b/>
          <w:sz w:val="32"/>
          <w:szCs w:val="32"/>
        </w:rPr>
      </w:pPr>
    </w:p>
    <w:tbl>
      <w:tblPr>
        <w:tblStyle w:val="3"/>
        <w:tblW w:w="985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2"/>
        <w:gridCol w:w="1642"/>
        <w:gridCol w:w="1642"/>
        <w:gridCol w:w="1642"/>
        <w:gridCol w:w="1053"/>
        <w:gridCol w:w="590"/>
        <w:gridCol w:w="16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642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课程选择</w:t>
            </w:r>
          </w:p>
        </w:tc>
        <w:tc>
          <w:tcPr>
            <w:tcW w:w="8212" w:type="dxa"/>
            <w:gridSpan w:val="6"/>
          </w:tcPr>
          <w:p>
            <w:pPr>
              <w:tabs>
                <w:tab w:val="left" w:pos="960"/>
              </w:tabs>
              <w:spacing w:line="360" w:lineRule="auto"/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□ 实验室认可内审员        □质量检验专业技术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642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单位名称</w:t>
            </w:r>
          </w:p>
        </w:tc>
        <w:tc>
          <w:tcPr>
            <w:tcW w:w="4926" w:type="dxa"/>
            <w:gridSpan w:val="3"/>
          </w:tcPr>
          <w:p>
            <w:pPr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邮编</w:t>
            </w:r>
          </w:p>
        </w:tc>
        <w:tc>
          <w:tcPr>
            <w:tcW w:w="2233" w:type="dxa"/>
            <w:gridSpan w:val="2"/>
          </w:tcPr>
          <w:p>
            <w:pPr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通讯地址</w:t>
            </w:r>
          </w:p>
        </w:tc>
        <w:tc>
          <w:tcPr>
            <w:tcW w:w="8212" w:type="dxa"/>
            <w:gridSpan w:val="6"/>
          </w:tcPr>
          <w:p>
            <w:pPr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联系人</w:t>
            </w:r>
          </w:p>
        </w:tc>
        <w:tc>
          <w:tcPr>
            <w:tcW w:w="1642" w:type="dxa"/>
          </w:tcPr>
          <w:p>
            <w:pPr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部门</w:t>
            </w:r>
          </w:p>
        </w:tc>
        <w:tc>
          <w:tcPr>
            <w:tcW w:w="1642" w:type="dxa"/>
          </w:tcPr>
          <w:p>
            <w:pPr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3" w:type="dxa"/>
            <w:gridSpan w:val="2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职务</w:t>
            </w:r>
          </w:p>
        </w:tc>
        <w:tc>
          <w:tcPr>
            <w:tcW w:w="1643" w:type="dxa"/>
          </w:tcPr>
          <w:p>
            <w:pPr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电话</w:t>
            </w:r>
          </w:p>
        </w:tc>
        <w:tc>
          <w:tcPr>
            <w:tcW w:w="1642" w:type="dxa"/>
          </w:tcPr>
          <w:p>
            <w:pPr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传真</w:t>
            </w:r>
          </w:p>
        </w:tc>
        <w:tc>
          <w:tcPr>
            <w:tcW w:w="1642" w:type="dxa"/>
          </w:tcPr>
          <w:p>
            <w:pPr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3" w:type="dxa"/>
            <w:gridSpan w:val="2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手机</w:t>
            </w:r>
          </w:p>
        </w:tc>
        <w:tc>
          <w:tcPr>
            <w:tcW w:w="1643" w:type="dxa"/>
          </w:tcPr>
          <w:p>
            <w:pPr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E-mail</w:t>
            </w:r>
          </w:p>
        </w:tc>
        <w:tc>
          <w:tcPr>
            <w:tcW w:w="4926" w:type="dxa"/>
            <w:gridSpan w:val="3"/>
          </w:tcPr>
          <w:p>
            <w:pPr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3" w:type="dxa"/>
            <w:gridSpan w:val="2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人数</w:t>
            </w:r>
          </w:p>
        </w:tc>
        <w:tc>
          <w:tcPr>
            <w:tcW w:w="1643" w:type="dxa"/>
          </w:tcPr>
          <w:p>
            <w:pPr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学员姓名</w:t>
            </w:r>
          </w:p>
        </w:tc>
        <w:tc>
          <w:tcPr>
            <w:tcW w:w="1642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性别</w:t>
            </w:r>
          </w:p>
        </w:tc>
        <w:tc>
          <w:tcPr>
            <w:tcW w:w="1642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职务</w:t>
            </w:r>
          </w:p>
        </w:tc>
        <w:tc>
          <w:tcPr>
            <w:tcW w:w="1642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电话</w:t>
            </w:r>
          </w:p>
        </w:tc>
        <w:tc>
          <w:tcPr>
            <w:tcW w:w="1643" w:type="dxa"/>
            <w:gridSpan w:val="2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手机</w:t>
            </w:r>
          </w:p>
        </w:tc>
        <w:tc>
          <w:tcPr>
            <w:tcW w:w="1643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备注课程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</w:tcPr>
          <w:p>
            <w:pPr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2" w:type="dxa"/>
          </w:tcPr>
          <w:p>
            <w:pPr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2" w:type="dxa"/>
          </w:tcPr>
          <w:p>
            <w:pPr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2" w:type="dxa"/>
          </w:tcPr>
          <w:p>
            <w:pPr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3" w:type="dxa"/>
            <w:gridSpan w:val="2"/>
          </w:tcPr>
          <w:p>
            <w:pPr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3" w:type="dxa"/>
          </w:tcPr>
          <w:p>
            <w:pPr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</w:tcPr>
          <w:p>
            <w:pPr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2" w:type="dxa"/>
          </w:tcPr>
          <w:p>
            <w:pPr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2" w:type="dxa"/>
          </w:tcPr>
          <w:p>
            <w:pPr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2" w:type="dxa"/>
          </w:tcPr>
          <w:p>
            <w:pPr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3" w:type="dxa"/>
            <w:gridSpan w:val="2"/>
          </w:tcPr>
          <w:p>
            <w:pPr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3" w:type="dxa"/>
          </w:tcPr>
          <w:p>
            <w:pPr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</w:tcPr>
          <w:p>
            <w:pPr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2" w:type="dxa"/>
          </w:tcPr>
          <w:p>
            <w:pPr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2" w:type="dxa"/>
          </w:tcPr>
          <w:p>
            <w:pPr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2" w:type="dxa"/>
          </w:tcPr>
          <w:p>
            <w:pPr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3" w:type="dxa"/>
            <w:gridSpan w:val="2"/>
          </w:tcPr>
          <w:p>
            <w:pPr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3" w:type="dxa"/>
          </w:tcPr>
          <w:p>
            <w:pPr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</w:tcPr>
          <w:p>
            <w:pPr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2" w:type="dxa"/>
          </w:tcPr>
          <w:p>
            <w:pPr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2" w:type="dxa"/>
          </w:tcPr>
          <w:p>
            <w:pPr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2" w:type="dxa"/>
          </w:tcPr>
          <w:p>
            <w:pPr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3" w:type="dxa"/>
            <w:gridSpan w:val="2"/>
          </w:tcPr>
          <w:p>
            <w:pPr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3" w:type="dxa"/>
          </w:tcPr>
          <w:p>
            <w:pPr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</w:tcPr>
          <w:p>
            <w:pPr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2" w:type="dxa"/>
          </w:tcPr>
          <w:p>
            <w:pPr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2" w:type="dxa"/>
          </w:tcPr>
          <w:p>
            <w:pPr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2" w:type="dxa"/>
          </w:tcPr>
          <w:p>
            <w:pPr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3" w:type="dxa"/>
            <w:gridSpan w:val="2"/>
          </w:tcPr>
          <w:p>
            <w:pPr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3" w:type="dxa"/>
          </w:tcPr>
          <w:p>
            <w:pPr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住宿要求</w:t>
            </w:r>
          </w:p>
        </w:tc>
        <w:tc>
          <w:tcPr>
            <w:tcW w:w="8212" w:type="dxa"/>
            <w:gridSpan w:val="6"/>
          </w:tcPr>
          <w:p>
            <w:pPr>
              <w:numPr>
                <w:ilvl w:val="0"/>
                <w:numId w:val="1"/>
              </w:numPr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标准间包房    □标准间合住      □其他：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培训费</w:t>
            </w:r>
          </w:p>
        </w:tc>
        <w:tc>
          <w:tcPr>
            <w:tcW w:w="8212" w:type="dxa"/>
            <w:gridSpan w:val="6"/>
          </w:tcPr>
          <w:p>
            <w:pPr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800元/人/项（现金缴纳，不刷卡）,食宿统一安排，费用自理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</w:trPr>
        <w:tc>
          <w:tcPr>
            <w:tcW w:w="1642" w:type="dxa"/>
            <w:tcBorders>
              <w:bottom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其他说明</w:t>
            </w:r>
          </w:p>
        </w:tc>
        <w:tc>
          <w:tcPr>
            <w:tcW w:w="8212" w:type="dxa"/>
            <w:gridSpan w:val="6"/>
            <w:tcBorders>
              <w:bottom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参加人员对本课程内容了解程度：</w:t>
            </w:r>
          </w:p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□较熟悉   □一般    □有过初步了解    □第一次接触</w:t>
            </w:r>
          </w:p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希望通过此次培训实现的目标：</w:t>
            </w:r>
          </w:p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642" w:type="dxa"/>
            <w:tcBorders>
              <w:top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备注</w:t>
            </w:r>
          </w:p>
        </w:tc>
        <w:tc>
          <w:tcPr>
            <w:tcW w:w="8212" w:type="dxa"/>
            <w:gridSpan w:val="6"/>
            <w:tcBorders>
              <w:top w:val="single" w:color="auto" w:sz="4" w:space="0"/>
            </w:tcBorders>
          </w:tcPr>
          <w:p>
            <w:pPr>
              <w:spacing w:line="480" w:lineRule="auto"/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请务必在 9月15日前，将填写的回执表反馈于联系人。</w:t>
            </w:r>
          </w:p>
        </w:tc>
      </w:tr>
    </w:tbl>
    <w:p>
      <w:pPr>
        <w:jc w:val="center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5AEF"/>
    <w:multiLevelType w:val="multilevel"/>
    <w:tmpl w:val="251F5AEF"/>
    <w:lvl w:ilvl="0" w:tentative="0">
      <w:start w:val="5"/>
      <w:numFmt w:val="bullet"/>
      <w:lvlText w:val="□"/>
      <w:lvlJc w:val="left"/>
      <w:pPr>
        <w:ind w:left="360" w:hanging="360"/>
      </w:pPr>
      <w:rPr>
        <w:rFonts w:hint="eastAsia" w:ascii="仿宋_GB2312" w:hAnsi="宋体" w:eastAsia="仿宋_GB2312" w:cs="宋体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97123F"/>
    <w:rsid w:val="0F9712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2017-08-28T10:24:00Z</dcterms:created>
  <dc:creator>Administrator</dc:creator>
  <cp:lastModifiedBy>Administrator</cp:lastModifiedBy>
  <dcterms:modified xsi:type="dcterms:W3CDTF">2017-08-28T10:25:26Z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