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ind w:firstLine="960" w:firstLineChars="300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自治区第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40</w:t>
      </w:r>
      <w:r>
        <w:rPr>
          <w:rFonts w:hint="eastAsia" w:ascii="宋体" w:hAnsi="宋体" w:cs="宋体"/>
          <w:b/>
          <w:sz w:val="36"/>
          <w:szCs w:val="36"/>
        </w:rPr>
        <w:t>次质量管理小组代表会议参会回执</w:t>
      </w:r>
    </w:p>
    <w:p>
      <w:pPr>
        <w:adjustRightInd w:val="0"/>
        <w:snapToGrid w:val="0"/>
        <w:ind w:right="-1800" w:rightChars="-857"/>
        <w:rPr>
          <w:rFonts w:hint="eastAsia" w:ascii="仿宋_GB2312" w:hAnsi="宋体" w:eastAsia="仿宋_GB2312" w:cs="宋体"/>
          <w:b/>
          <w:sz w:val="28"/>
          <w:szCs w:val="28"/>
        </w:rPr>
      </w:pPr>
    </w:p>
    <w:p>
      <w:pPr>
        <w:adjustRightInd w:val="0"/>
        <w:snapToGrid w:val="0"/>
        <w:ind w:right="-1800" w:rightChars="-857"/>
        <w:rPr>
          <w:rFonts w:hint="eastAsia" w:ascii="仿宋_GB2312" w:hAnsi="宋体" w:eastAsia="仿宋_GB2312" w:cs="宋体"/>
          <w:b/>
          <w:sz w:val="28"/>
          <w:szCs w:val="28"/>
        </w:rPr>
      </w:pPr>
    </w:p>
    <w:p>
      <w:pPr>
        <w:adjustRightInd w:val="0"/>
        <w:snapToGrid w:val="0"/>
        <w:ind w:right="-1800" w:rightChars="-857" w:firstLine="1687" w:firstLineChars="600"/>
        <w:rPr>
          <w:rFonts w:ascii="仿宋_GB2312" w:eastAsia="仿宋_GB2312"/>
          <w:b/>
          <w:snapToGrid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单位名称：</w:t>
      </w:r>
      <w:r>
        <w:rPr>
          <w:rFonts w:hint="eastAsia" w:ascii="仿宋_GB2312" w:hAnsi="宋体" w:eastAsia="仿宋_GB2312" w:cs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  <w:lang w:eastAsia="zh-CN"/>
        </w:rPr>
        <w:t>（公章）</w:t>
      </w:r>
      <w:r>
        <w:rPr>
          <w:rFonts w:hint="eastAsia" w:ascii="仿宋_GB2312" w:hAnsi="宋体" w:eastAsia="仿宋_GB2312" w:cs="宋体"/>
          <w:b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b/>
          <w:snapToGrid w:val="0"/>
          <w:sz w:val="28"/>
          <w:szCs w:val="28"/>
        </w:rPr>
        <w:t xml:space="preserve">年 </w:t>
      </w:r>
      <w:r>
        <w:rPr>
          <w:rFonts w:hint="eastAsia" w:ascii="仿宋_GB2312" w:eastAsia="仿宋_GB2312"/>
          <w:b/>
          <w:snapToGrid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napToGrid w:val="0"/>
          <w:sz w:val="28"/>
          <w:szCs w:val="28"/>
        </w:rPr>
        <w:t>月</w:t>
      </w:r>
      <w:r>
        <w:rPr>
          <w:rFonts w:hint="eastAsia" w:ascii="仿宋_GB2312" w:eastAsia="仿宋_GB2312"/>
          <w:b/>
          <w:snapToGrid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napToGrid w:val="0"/>
          <w:sz w:val="28"/>
          <w:szCs w:val="28"/>
        </w:rPr>
        <w:t xml:space="preserve"> 日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366" w:tblpY="36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18"/>
        <w:gridCol w:w="616"/>
        <w:gridCol w:w="684"/>
        <w:gridCol w:w="2066"/>
        <w:gridCol w:w="967"/>
        <w:gridCol w:w="1867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6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20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1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联系方式</w:t>
            </w: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1400" w:firstLineChars="5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注：请将此表填写完整，</w:t>
      </w:r>
      <w:r>
        <w:rPr>
          <w:rFonts w:hint="eastAsia" w:ascii="仿宋_GB2312" w:eastAsia="仿宋_GB2312"/>
          <w:sz w:val="28"/>
          <w:szCs w:val="28"/>
          <w:lang w:eastAsia="zh-CN"/>
        </w:rPr>
        <w:t>务必</w:t>
      </w:r>
      <w:r>
        <w:rPr>
          <w:rFonts w:hint="eastAsia" w:ascii="仿宋_GB2312" w:eastAsia="仿宋_GB2312"/>
          <w:sz w:val="28"/>
          <w:szCs w:val="28"/>
        </w:rPr>
        <w:t>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日前传真至0991-4582217</w:t>
      </w:r>
    </w:p>
    <w:p>
      <w:pPr>
        <w:ind w:firstLine="1400" w:firstLineChars="5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或发送至</w:t>
      </w:r>
      <w:r>
        <w:fldChar w:fldCharType="begin"/>
      </w:r>
      <w:r>
        <w:instrText xml:space="preserve"> HYPERLINK "mailto:nsr96@sina.com"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nsr96@sina.com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</w:t>
      </w:r>
    </w:p>
    <w:p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35D17"/>
    <w:rsid w:val="54CC688F"/>
    <w:rsid w:val="5A6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2019-06-18T06:16:00Z</dcterms:created>
  <dc:creator>Administrator</dc:creator>
  <cp:lastModifiedBy>上官若忆</cp:lastModifiedBy>
  <dcterms:modified xsi:type="dcterms:W3CDTF">2019-06-18T08:47:13Z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